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C172" w14:textId="77777777" w:rsidR="0071623C" w:rsidRDefault="0071460F">
      <w:pPr>
        <w:spacing w:before="24" w:after="0" w:line="240" w:lineRule="auto"/>
        <w:ind w:left="2210" w:right="21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</w:t>
      </w:r>
    </w:p>
    <w:p w14:paraId="6B00DC5F" w14:textId="77777777" w:rsidR="0071623C" w:rsidRDefault="0071460F">
      <w:pPr>
        <w:spacing w:after="0" w:line="322" w:lineRule="exact"/>
        <w:ind w:left="2182" w:right="21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Subject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tter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am</w:t>
      </w:r>
    </w:p>
    <w:p w14:paraId="1B131DEE" w14:textId="77777777" w:rsidR="0071623C" w:rsidRDefault="0071460F">
      <w:pPr>
        <w:spacing w:after="0" w:line="270" w:lineRule="exact"/>
        <w:ind w:left="1259" w:right="1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476FE464" w14:textId="77777777" w:rsidR="0071623C" w:rsidRPr="00C504D8" w:rsidRDefault="0071460F">
      <w:pPr>
        <w:spacing w:before="5" w:after="0" w:line="271" w:lineRule="exact"/>
        <w:ind w:left="654" w:right="634"/>
        <w:jc w:val="center"/>
        <w:rPr>
          <w:rFonts w:ascii="Times New Roman" w:eastAsia="Times New Roman" w:hAnsi="Times New Roman" w:cs="Times New Roman"/>
          <w:position w:val="-1"/>
        </w:rPr>
      </w:pPr>
      <w:r w:rsidRPr="00C504D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C504D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f</w:t>
      </w:r>
      <w:r w:rsidRPr="00C504D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 w:rsidRPr="00C504D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ect</w:t>
      </w:r>
      <w:r w:rsidRPr="00C504D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ive</w:t>
      </w:r>
      <w:r w:rsidRPr="00C504D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C504D8">
        <w:rPr>
          <w:rFonts w:ascii="Times New Roman" w:eastAsia="Times New Roman" w:hAnsi="Times New Roman" w:cs="Times New Roman"/>
          <w:b/>
          <w:bCs/>
          <w:color w:val="FF0000"/>
          <w:spacing w:val="-3"/>
          <w:position w:val="-1"/>
          <w:sz w:val="24"/>
          <w:szCs w:val="24"/>
        </w:rPr>
        <w:t>F</w:t>
      </w:r>
      <w:r w:rsidRPr="00C504D8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 xml:space="preserve">all 2012 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(f</w:t>
      </w:r>
      <w:r w:rsidRPr="00C504D8">
        <w:rPr>
          <w:rFonts w:ascii="Times New Roman" w:eastAsia="Times New Roman" w:hAnsi="Times New Roman" w:cs="Times New Roman"/>
          <w:position w:val="-1"/>
        </w:rPr>
        <w:t>or</w:t>
      </w:r>
      <w:r w:rsidRPr="00C504D8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s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C504D8">
        <w:rPr>
          <w:rFonts w:ascii="Times New Roman" w:eastAsia="Times New Roman" w:hAnsi="Times New Roman" w:cs="Times New Roman"/>
          <w:position w:val="-1"/>
        </w:rPr>
        <w:t>ude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C504D8">
        <w:rPr>
          <w:rFonts w:ascii="Times New Roman" w:eastAsia="Times New Roman" w:hAnsi="Times New Roman" w:cs="Times New Roman"/>
          <w:position w:val="-1"/>
        </w:rPr>
        <w:t>s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b</w:t>
      </w:r>
      <w:r w:rsidRPr="00C504D8">
        <w:rPr>
          <w:rFonts w:ascii="Times New Roman" w:eastAsia="Times New Roman" w:hAnsi="Times New Roman" w:cs="Times New Roman"/>
          <w:position w:val="-1"/>
        </w:rPr>
        <w:t>e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Pr="00C504D8">
        <w:rPr>
          <w:rFonts w:ascii="Times New Roman" w:eastAsia="Times New Roman" w:hAnsi="Times New Roman" w:cs="Times New Roman"/>
          <w:position w:val="-1"/>
        </w:rPr>
        <w:t>nn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Pr="00C504D8">
        <w:rPr>
          <w:rFonts w:ascii="Times New Roman" w:eastAsia="Times New Roman" w:hAnsi="Times New Roman" w:cs="Times New Roman"/>
          <w:position w:val="-1"/>
        </w:rPr>
        <w:t>ng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h</w:t>
      </w:r>
      <w:r w:rsidRPr="00C504D8">
        <w:rPr>
          <w:rFonts w:ascii="Times New Roman" w:eastAsia="Times New Roman" w:hAnsi="Times New Roman" w:cs="Times New Roman"/>
          <w:position w:val="-1"/>
        </w:rPr>
        <w:t>e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c</w:t>
      </w:r>
      <w:r w:rsidRPr="00C504D8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r</w:t>
      </w:r>
      <w:r w:rsidRPr="00C504D8">
        <w:rPr>
          <w:rFonts w:ascii="Times New Roman" w:eastAsia="Times New Roman" w:hAnsi="Times New Roman" w:cs="Times New Roman"/>
          <w:position w:val="-1"/>
          <w:u w:val="single" w:color="000000"/>
        </w:rPr>
        <w:t>ed</w:t>
      </w:r>
      <w:r w:rsidRPr="00C504D8"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e</w:t>
      </w:r>
      <w:r w:rsidRPr="00C504D8">
        <w:rPr>
          <w:rFonts w:ascii="Times New Roman" w:eastAsia="Times New Roman" w:hAnsi="Times New Roman" w:cs="Times New Roman"/>
          <w:position w:val="-1"/>
          <w:u w:val="single" w:color="000000"/>
        </w:rPr>
        <w:t>n</w:t>
      </w:r>
      <w:r w:rsidRPr="00C504D8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t</w:t>
      </w:r>
      <w:r w:rsidRPr="00C504D8"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i</w:t>
      </w:r>
      <w:r w:rsidRPr="00C504D8">
        <w:rPr>
          <w:rFonts w:ascii="Times New Roman" w:eastAsia="Times New Roman" w:hAnsi="Times New Roman" w:cs="Times New Roman"/>
          <w:position w:val="-1"/>
          <w:u w:val="single" w:color="000000"/>
        </w:rPr>
        <w:t>al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p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C504D8">
        <w:rPr>
          <w:rFonts w:ascii="Times New Roman" w:eastAsia="Times New Roman" w:hAnsi="Times New Roman" w:cs="Times New Roman"/>
          <w:position w:val="-1"/>
        </w:rPr>
        <w:t>o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C504D8">
        <w:rPr>
          <w:rFonts w:ascii="Times New Roman" w:eastAsia="Times New Roman" w:hAnsi="Times New Roman" w:cs="Times New Roman"/>
          <w:position w:val="-1"/>
        </w:rPr>
        <w:t>am</w:t>
      </w:r>
      <w:r w:rsidRPr="00C504D8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Pr="00C504D8">
        <w:rPr>
          <w:rFonts w:ascii="Times New Roman" w:eastAsia="Times New Roman" w:hAnsi="Times New Roman" w:cs="Times New Roman"/>
          <w:position w:val="-1"/>
        </w:rPr>
        <w:t xml:space="preserve">n 2012 </w:t>
      </w:r>
      <w:r w:rsidRPr="00C504D8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C504D8">
        <w:rPr>
          <w:rFonts w:ascii="Times New Roman" w:eastAsia="Times New Roman" w:hAnsi="Times New Roman" w:cs="Times New Roman"/>
          <w:position w:val="-1"/>
        </w:rPr>
        <w:t>r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C504D8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Pr="00C504D8">
        <w:rPr>
          <w:rFonts w:ascii="Times New Roman" w:eastAsia="Times New Roman" w:hAnsi="Times New Roman" w:cs="Times New Roman"/>
          <w:position w:val="-1"/>
        </w:rPr>
        <w:t>a</w:t>
      </w:r>
      <w:r w:rsidRPr="00C504D8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C504D8">
        <w:rPr>
          <w:rFonts w:ascii="Times New Roman" w:eastAsia="Times New Roman" w:hAnsi="Times New Roman" w:cs="Times New Roman"/>
          <w:position w:val="-1"/>
        </w:rPr>
        <w:t>e</w:t>
      </w:r>
      <w:r w:rsidRPr="00C504D8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C504D8">
        <w:rPr>
          <w:rFonts w:ascii="Times New Roman" w:eastAsia="Times New Roman" w:hAnsi="Times New Roman" w:cs="Times New Roman"/>
          <w:position w:val="-1"/>
        </w:rPr>
        <w:t>)</w:t>
      </w:r>
    </w:p>
    <w:p w14:paraId="4C0D7BB0" w14:textId="77777777" w:rsidR="00DA55F3" w:rsidRPr="00C504D8" w:rsidRDefault="00DA55F3">
      <w:pPr>
        <w:spacing w:before="5" w:after="0" w:line="271" w:lineRule="exact"/>
        <w:ind w:left="654" w:right="634"/>
        <w:jc w:val="center"/>
        <w:rPr>
          <w:rFonts w:ascii="Times New Roman" w:eastAsia="Times New Roman" w:hAnsi="Times New Roman" w:cs="Times New Roman"/>
        </w:rPr>
      </w:pPr>
    </w:p>
    <w:p w14:paraId="3C4EF5F7" w14:textId="77777777" w:rsidR="00DA55F3" w:rsidRPr="00C504D8" w:rsidRDefault="00DA55F3" w:rsidP="00DA55F3">
      <w:pPr>
        <w:spacing w:before="5" w:after="0" w:line="271" w:lineRule="exact"/>
        <w:ind w:left="654" w:right="634"/>
        <w:rPr>
          <w:rFonts w:ascii="Times New Roman" w:eastAsia="Times New Roman" w:hAnsi="Times New Roman" w:cs="Times New Roman"/>
        </w:rPr>
      </w:pPr>
    </w:p>
    <w:p w14:paraId="2A999B42" w14:textId="518608E0" w:rsidR="0071623C" w:rsidRPr="00C504D8" w:rsidRDefault="00DA55F3">
      <w:pPr>
        <w:spacing w:before="2" w:after="0" w:line="280" w:lineRule="exact"/>
        <w:rPr>
          <w:rFonts w:ascii="Times" w:hAnsi="Times"/>
          <w:b/>
          <w:sz w:val="24"/>
          <w:szCs w:val="24"/>
        </w:rPr>
      </w:pPr>
      <w:r w:rsidRPr="00C504D8">
        <w:rPr>
          <w:rFonts w:ascii="Times" w:hAnsi="Times"/>
          <w:b/>
          <w:sz w:val="24"/>
          <w:szCs w:val="24"/>
        </w:rPr>
        <w:t xml:space="preserve">Name: </w:t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  <w:t xml:space="preserve">CWID: </w:t>
      </w:r>
    </w:p>
    <w:p w14:paraId="3C3ED534" w14:textId="1E0F632D" w:rsidR="00DA55F3" w:rsidRPr="00DA55F3" w:rsidRDefault="00DA55F3">
      <w:pPr>
        <w:spacing w:before="2" w:after="0" w:line="280" w:lineRule="exact"/>
        <w:rPr>
          <w:rFonts w:ascii="Times" w:hAnsi="Times"/>
          <w:b/>
          <w:sz w:val="24"/>
          <w:szCs w:val="24"/>
        </w:rPr>
      </w:pPr>
      <w:r w:rsidRPr="00C504D8">
        <w:rPr>
          <w:rFonts w:ascii="Times" w:hAnsi="Times"/>
          <w:b/>
          <w:sz w:val="24"/>
          <w:szCs w:val="24"/>
        </w:rPr>
        <w:t xml:space="preserve">Email: </w:t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</w:r>
      <w:r w:rsidRPr="00C504D8">
        <w:rPr>
          <w:rFonts w:ascii="Times" w:hAnsi="Times"/>
          <w:b/>
          <w:sz w:val="24"/>
          <w:szCs w:val="24"/>
        </w:rPr>
        <w:tab/>
        <w:t>Anticipated Graduate Term:</w:t>
      </w:r>
      <w:r w:rsidRPr="00DA55F3">
        <w:rPr>
          <w:rFonts w:ascii="Times" w:hAnsi="Times"/>
          <w:b/>
          <w:sz w:val="24"/>
          <w:szCs w:val="24"/>
        </w:rPr>
        <w:t xml:space="preserve"> </w:t>
      </w:r>
    </w:p>
    <w:p w14:paraId="6D3DCE16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b/>
          <w:sz w:val="24"/>
          <w:szCs w:val="20"/>
        </w:rPr>
        <w:t>Sem.</w:t>
      </w:r>
      <w:r w:rsidRPr="002F7BA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b/>
          <w:sz w:val="24"/>
          <w:szCs w:val="20"/>
        </w:rPr>
        <w:tab/>
        <w:t>Grade</w:t>
      </w:r>
    </w:p>
    <w:p w14:paraId="77181E5F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7BA6">
        <w:rPr>
          <w:rFonts w:ascii="Times New Roman" w:eastAsia="Times New Roman" w:hAnsi="Times New Roman" w:cs="Times New Roman"/>
          <w:sz w:val="24"/>
          <w:szCs w:val="20"/>
        </w:rPr>
        <w:t>[ENGL 301 Upper Division Writing Course]</w:t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06C5B985" w14:textId="77777777" w:rsidR="00DA55F3" w:rsidRDefault="00DA55F3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352106E" w14:textId="77777777" w:rsidR="002F7BA6" w:rsidRPr="00DA55F3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A55F3">
        <w:rPr>
          <w:rFonts w:ascii="Times New Roman" w:eastAsia="Times New Roman" w:hAnsi="Times New Roman" w:cs="Times New Roman"/>
          <w:b/>
          <w:sz w:val="24"/>
          <w:szCs w:val="20"/>
        </w:rPr>
        <w:t>Required Foundation Courses (9 units):</w:t>
      </w:r>
      <w:r w:rsidRPr="00DA55F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A55F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A55F3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A55F3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</w:t>
      </w:r>
    </w:p>
    <w:p w14:paraId="2E4D37C9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202 Introduction to Kinesiology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6361DC2E" w14:textId="77777777" w:rsidR="002F7BA6" w:rsidRPr="002F7BA6" w:rsidRDefault="003D0B70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>
        <w:rPr>
          <w:rFonts w:ascii="Times New Roman" w:eastAsia="Times New Roman" w:hAnsi="Times New Roman" w:cs="Times New Roman"/>
          <w:szCs w:val="20"/>
        </w:rPr>
        <w:t xml:space="preserve">KNES </w:t>
      </w:r>
      <w:r w:rsidR="002F7BA6" w:rsidRPr="002F7BA6">
        <w:rPr>
          <w:rFonts w:ascii="Times New Roman" w:eastAsia="Times New Roman" w:hAnsi="Times New Roman" w:cs="Times New Roman"/>
          <w:szCs w:val="20"/>
        </w:rPr>
        <w:t>360 Movement Anatomy (3)</w:t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3C48B976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349 Measurement and Stats in Kinesiology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36200DFF" w14:textId="77777777" w:rsidR="00DA55F3" w:rsidRPr="00DA55F3" w:rsidRDefault="00DA55F3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FFBB28" w14:textId="77777777" w:rsidR="002F7BA6" w:rsidRPr="00DA55F3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A55F3">
        <w:rPr>
          <w:rFonts w:ascii="Times New Roman" w:eastAsia="Times New Roman" w:hAnsi="Times New Roman" w:cs="Times New Roman"/>
          <w:b/>
          <w:sz w:val="24"/>
          <w:szCs w:val="20"/>
        </w:rPr>
        <w:t>Required Disciplinary Core Courses (18 units):</w:t>
      </w:r>
    </w:p>
    <w:p w14:paraId="09BBDED4" w14:textId="2E78EE3E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361 Principles of Human Movement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="005E187F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076010B5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348 Physiology of Exercise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0B6DB13F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371 Human Motor Control and Learning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0A3567ED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380 Philosophy of Human Movement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3DE09EC1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381 History of Sports, Games and Culture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6D3719AB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szCs w:val="20"/>
        </w:rPr>
        <w:t>KNES 383 Psychology of Sport and Physical Activity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03859133" w14:textId="77777777" w:rsidR="00DA55F3" w:rsidRDefault="00DA55F3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5E0A0DD" w14:textId="204EB4F4" w:rsidR="002F7BA6" w:rsidRPr="00C504D8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504D8">
        <w:rPr>
          <w:rFonts w:ascii="Times New Roman" w:eastAsia="Times New Roman" w:hAnsi="Times New Roman" w:cs="Times New Roman"/>
          <w:b/>
          <w:sz w:val="24"/>
          <w:szCs w:val="20"/>
        </w:rPr>
        <w:t xml:space="preserve">Required </w:t>
      </w:r>
      <w:r w:rsidR="00DA55F3" w:rsidRPr="00C504D8">
        <w:rPr>
          <w:rFonts w:ascii="Times New Roman" w:eastAsia="Times New Roman" w:hAnsi="Times New Roman" w:cs="Times New Roman"/>
          <w:b/>
          <w:sz w:val="24"/>
          <w:szCs w:val="20"/>
        </w:rPr>
        <w:t>Teacher Education Concentration</w:t>
      </w:r>
      <w:r w:rsidRPr="00C504D8">
        <w:rPr>
          <w:rFonts w:ascii="Times New Roman" w:eastAsia="Times New Roman" w:hAnsi="Times New Roman" w:cs="Times New Roman"/>
          <w:b/>
          <w:sz w:val="24"/>
          <w:szCs w:val="20"/>
        </w:rPr>
        <w:t xml:space="preserve"> Courses (</w:t>
      </w:r>
      <w:r w:rsidR="00DA55F3" w:rsidRPr="00C504D8">
        <w:rPr>
          <w:rFonts w:ascii="Times New Roman" w:eastAsia="Times New Roman" w:hAnsi="Times New Roman" w:cs="Times New Roman"/>
          <w:b/>
          <w:sz w:val="24"/>
          <w:szCs w:val="20"/>
        </w:rPr>
        <w:t>18</w:t>
      </w:r>
      <w:r w:rsidRPr="00C504D8">
        <w:rPr>
          <w:rFonts w:ascii="Times New Roman" w:eastAsia="Times New Roman" w:hAnsi="Times New Roman" w:cs="Times New Roman"/>
          <w:b/>
          <w:sz w:val="24"/>
          <w:szCs w:val="20"/>
        </w:rPr>
        <w:t xml:space="preserve"> units):</w:t>
      </w:r>
    </w:p>
    <w:p w14:paraId="45884648" w14:textId="77777777" w:rsidR="002F7BA6" w:rsidRPr="00C504D8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C504D8">
        <w:rPr>
          <w:rFonts w:ascii="Times New Roman" w:eastAsia="Times New Roman" w:hAnsi="Times New Roman" w:cs="Times New Roman"/>
          <w:szCs w:val="20"/>
        </w:rPr>
        <w:t>KNES 325 Techniques of Coaching (3)</w:t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17FD05B6" w14:textId="77777777" w:rsidR="002F7BA6" w:rsidRPr="00C504D8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C504D8">
        <w:rPr>
          <w:rFonts w:ascii="Times New Roman" w:eastAsia="Times New Roman" w:hAnsi="Times New Roman" w:cs="Times New Roman"/>
          <w:szCs w:val="20"/>
        </w:rPr>
        <w:t>KNES 363 Adapted Physical Education (3)</w:t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60D0CA84" w14:textId="77777777" w:rsidR="002F7BA6" w:rsidRPr="00C504D8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C504D8">
        <w:rPr>
          <w:rFonts w:ascii="Times New Roman" w:eastAsia="Times New Roman" w:hAnsi="Times New Roman" w:cs="Times New Roman"/>
          <w:szCs w:val="20"/>
        </w:rPr>
        <w:t>KNES 364 Motor Development (3)</w:t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5EBCAAEC" w14:textId="76896663" w:rsidR="000F1DE8" w:rsidRPr="00C504D8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504D8">
        <w:rPr>
          <w:rFonts w:ascii="Times New Roman" w:eastAsia="Times New Roman" w:hAnsi="Times New Roman" w:cs="Times New Roman"/>
          <w:szCs w:val="20"/>
        </w:rPr>
        <w:t>KNES 385 Instructional Analysis of Human Movement (3)</w:t>
      </w:r>
      <w:r w:rsidR="00CA3962" w:rsidRPr="00C504D8">
        <w:rPr>
          <w:rFonts w:ascii="Times New Roman" w:eastAsia="Times New Roman" w:hAnsi="Times New Roman" w:cs="Times New Roman"/>
          <w:szCs w:val="20"/>
        </w:rPr>
        <w:tab/>
      </w:r>
      <w:r w:rsidR="00CA3962" w:rsidRPr="00C504D8">
        <w:rPr>
          <w:rFonts w:ascii="Times New Roman" w:eastAsia="Times New Roman" w:hAnsi="Times New Roman" w:cs="Times New Roman"/>
          <w:szCs w:val="20"/>
        </w:rPr>
        <w:tab/>
        <w:t xml:space="preserve">______ </w:t>
      </w:r>
      <w:r w:rsidR="00CA3962" w:rsidRPr="00C504D8">
        <w:rPr>
          <w:rFonts w:ascii="Times New Roman" w:eastAsia="Times New Roman" w:hAnsi="Times New Roman" w:cs="Times New Roman"/>
          <w:szCs w:val="20"/>
        </w:rPr>
        <w:tab/>
      </w:r>
      <w:r w:rsidR="00CA3962" w:rsidRPr="00C504D8">
        <w:rPr>
          <w:rFonts w:ascii="Times New Roman" w:eastAsia="Times New Roman" w:hAnsi="Times New Roman" w:cs="Times New Roman"/>
          <w:szCs w:val="20"/>
        </w:rPr>
        <w:tab/>
        <w:t>______</w:t>
      </w:r>
    </w:p>
    <w:p w14:paraId="590CC6C9" w14:textId="4A263F03" w:rsidR="00DA55F3" w:rsidRPr="00C504D8" w:rsidRDefault="00DA55F3" w:rsidP="00DA55F3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C504D8">
        <w:rPr>
          <w:rFonts w:ascii="Times New Roman" w:eastAsia="Times New Roman" w:hAnsi="Times New Roman" w:cs="Times New Roman"/>
          <w:szCs w:val="20"/>
        </w:rPr>
        <w:t>KNES 387 Movement and the Adolescent (3)</w:t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  <w:r w:rsidRPr="00C504D8">
        <w:rPr>
          <w:rFonts w:ascii="Times New Roman" w:eastAsia="Times New Roman" w:hAnsi="Times New Roman" w:cs="Times New Roman"/>
          <w:szCs w:val="20"/>
        </w:rPr>
        <w:tab/>
      </w:r>
      <w:r w:rsidRPr="00C504D8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0680BFCC" w14:textId="3F2EF0C5" w:rsidR="00DA55F3" w:rsidRPr="00C504D8" w:rsidRDefault="000F1DE8" w:rsidP="00180876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504D8">
        <w:rPr>
          <w:rFonts w:ascii="Times New Roman" w:hAnsi="Times New Roman" w:cs="Times New Roman"/>
        </w:rPr>
        <w:t xml:space="preserve">KNES 388 Teaching Elementary Physical Education </w:t>
      </w:r>
      <w:r w:rsidR="00DA55F3" w:rsidRPr="00C504D8">
        <w:rPr>
          <w:rFonts w:ascii="Times New Roman" w:hAnsi="Times New Roman" w:cs="Times New Roman"/>
        </w:rPr>
        <w:t>(3)</w:t>
      </w:r>
      <w:r w:rsidR="00CA3962" w:rsidRPr="00C504D8">
        <w:rPr>
          <w:rFonts w:ascii="Times New Roman" w:hAnsi="Times New Roman" w:cs="Times New Roman"/>
        </w:rPr>
        <w:tab/>
      </w:r>
      <w:r w:rsidR="00CA3962" w:rsidRPr="00C504D8">
        <w:rPr>
          <w:rFonts w:ascii="Times New Roman" w:hAnsi="Times New Roman" w:cs="Times New Roman"/>
        </w:rPr>
        <w:tab/>
      </w:r>
      <w:r w:rsidR="00CA3962" w:rsidRPr="00C504D8">
        <w:rPr>
          <w:rFonts w:ascii="Times New Roman" w:hAnsi="Times New Roman" w:cs="Times New Roman"/>
        </w:rPr>
        <w:tab/>
      </w:r>
      <w:r w:rsidR="00180876" w:rsidRPr="00C504D8">
        <w:rPr>
          <w:rFonts w:ascii="Times New Roman" w:eastAsia="Times New Roman" w:hAnsi="Times New Roman" w:cs="Times New Roman"/>
          <w:szCs w:val="20"/>
          <w:u w:val="single"/>
        </w:rPr>
        <w:tab/>
      </w:r>
      <w:r w:rsidR="00CA3962" w:rsidRPr="00C504D8">
        <w:rPr>
          <w:rFonts w:ascii="Times New Roman" w:hAnsi="Times New Roman" w:cs="Times New Roman"/>
        </w:rPr>
        <w:tab/>
      </w:r>
      <w:r w:rsidR="00180876" w:rsidRPr="00C504D8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144AAFB5" w14:textId="6F5BC492" w:rsidR="00DA55F3" w:rsidRPr="00C504D8" w:rsidRDefault="00806D24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4D8">
        <w:rPr>
          <w:rFonts w:ascii="Times New Roman" w:eastAsia="Times New Roman" w:hAnsi="Times New Roman" w:cs="Times New Roman"/>
          <w:b/>
          <w:sz w:val="24"/>
          <w:szCs w:val="24"/>
        </w:rPr>
        <w:t xml:space="preserve">Required </w:t>
      </w:r>
      <w:r w:rsidR="00DA55F3" w:rsidRPr="00C504D8">
        <w:rPr>
          <w:rFonts w:ascii="Times New Roman" w:eastAsia="Times New Roman" w:hAnsi="Times New Roman" w:cs="Times New Roman"/>
          <w:b/>
          <w:sz w:val="24"/>
          <w:szCs w:val="24"/>
        </w:rPr>
        <w:t xml:space="preserve">Practicum Hours (40 Hours) </w:t>
      </w:r>
    </w:p>
    <w:p w14:paraId="6C66DA04" w14:textId="3FD312F5" w:rsidR="00DA55F3" w:rsidRPr="00C504D8" w:rsidRDefault="00DA55F3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04D8">
        <w:rPr>
          <w:rFonts w:ascii="Times New Roman" w:eastAsia="Times New Roman" w:hAnsi="Times New Roman" w:cs="Times New Roman"/>
          <w:sz w:val="20"/>
          <w:szCs w:val="20"/>
        </w:rPr>
        <w:t>KNES 494 Practicum for KNES 387 (enroll concurrently with 387)</w:t>
      </w:r>
      <w:r w:rsidRPr="00C504D8">
        <w:rPr>
          <w:rFonts w:ascii="Times New Roman" w:eastAsia="Times New Roman" w:hAnsi="Times New Roman" w:cs="Times New Roman"/>
          <w:sz w:val="20"/>
          <w:szCs w:val="20"/>
        </w:rPr>
        <w:tab/>
      </w:r>
      <w:r w:rsidRPr="00C504D8">
        <w:rPr>
          <w:rFonts w:ascii="Times New Roman" w:eastAsia="Times New Roman" w:hAnsi="Times New Roman" w:cs="Times New Roman"/>
          <w:sz w:val="20"/>
          <w:szCs w:val="20"/>
        </w:rPr>
        <w:tab/>
      </w:r>
      <w:r w:rsidR="002F7BA6" w:rsidRPr="00C504D8">
        <w:rPr>
          <w:rFonts w:ascii="Times New Roman" w:eastAsia="Times New Roman" w:hAnsi="Times New Roman" w:cs="Times New Roman"/>
          <w:szCs w:val="20"/>
          <w:u w:val="single"/>
        </w:rPr>
        <w:tab/>
      </w:r>
      <w:r w:rsidR="002F7BA6" w:rsidRPr="00C504D8">
        <w:rPr>
          <w:rFonts w:ascii="Times New Roman" w:eastAsia="Times New Roman" w:hAnsi="Times New Roman" w:cs="Times New Roman"/>
          <w:szCs w:val="20"/>
        </w:rPr>
        <w:tab/>
      </w:r>
      <w:r w:rsidR="002F7BA6" w:rsidRPr="00C504D8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5658E0F7" w14:textId="71F3FCAD" w:rsidR="002F7BA6" w:rsidRDefault="00DA55F3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C504D8">
        <w:rPr>
          <w:rFonts w:ascii="Times New Roman" w:eastAsia="Times New Roman" w:hAnsi="Times New Roman" w:cs="Times New Roman"/>
          <w:sz w:val="20"/>
          <w:szCs w:val="20"/>
        </w:rPr>
        <w:t>KNES 494 Practicum for KNES 388 (enroll concurrently with 388)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5F7B3C40" w14:textId="003A6ACA" w:rsidR="00DA55F3" w:rsidRPr="00DA55F3" w:rsidRDefault="00DA55F3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Cs w:val="20"/>
        </w:rPr>
        <w:t>*</w:t>
      </w:r>
      <w:r w:rsidRPr="00DA55F3">
        <w:rPr>
          <w:rFonts w:ascii="Times New Roman" w:eastAsia="Times New Roman" w:hAnsi="Times New Roman" w:cs="Times New Roman"/>
          <w:i/>
          <w:szCs w:val="20"/>
        </w:rPr>
        <w:t xml:space="preserve">Enrollment </w:t>
      </w:r>
      <w:r>
        <w:rPr>
          <w:rFonts w:ascii="Times New Roman" w:eastAsia="Times New Roman" w:hAnsi="Times New Roman" w:cs="Times New Roman"/>
          <w:i/>
          <w:szCs w:val="20"/>
        </w:rPr>
        <w:t xml:space="preserve">permit </w:t>
      </w:r>
      <w:r w:rsidRPr="00DA55F3">
        <w:rPr>
          <w:rFonts w:ascii="Times New Roman" w:eastAsia="Times New Roman" w:hAnsi="Times New Roman" w:cs="Times New Roman"/>
          <w:i/>
          <w:szCs w:val="20"/>
        </w:rPr>
        <w:t>and practicum details</w:t>
      </w:r>
      <w:r>
        <w:rPr>
          <w:rFonts w:ascii="Times New Roman" w:eastAsia="Times New Roman" w:hAnsi="Times New Roman" w:cs="Times New Roman"/>
          <w:i/>
          <w:szCs w:val="20"/>
        </w:rPr>
        <w:t xml:space="preserve"> will be provided by KNES 387/388 Instructors on the first day of class. </w:t>
      </w:r>
    </w:p>
    <w:p w14:paraId="2ABB50AE" w14:textId="77777777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F12DABB" w14:textId="2E910B5A" w:rsidR="002F7BA6" w:rsidRPr="002F7BA6" w:rsidRDefault="00806D24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Required </w:t>
      </w:r>
      <w:r w:rsidR="002F7BA6" w:rsidRPr="002F7BA6">
        <w:rPr>
          <w:rFonts w:ascii="Times New Roman" w:eastAsia="Times New Roman" w:hAnsi="Times New Roman" w:cs="Times New Roman"/>
          <w:b/>
          <w:sz w:val="24"/>
          <w:szCs w:val="20"/>
        </w:rPr>
        <w:t xml:space="preserve">Professional Development </w:t>
      </w:r>
      <w:r w:rsidR="002F7BA6" w:rsidRPr="002F7BA6">
        <w:rPr>
          <w:rFonts w:ascii="Times New Roman" w:eastAsia="Times New Roman" w:hAnsi="Times New Roman" w:cs="Times New Roman"/>
          <w:b/>
          <w:szCs w:val="20"/>
        </w:rPr>
        <w:t>Courses</w:t>
      </w:r>
      <w:r w:rsidR="002F7BA6" w:rsidRPr="002F7BA6">
        <w:rPr>
          <w:rFonts w:ascii="Times New Roman" w:eastAsia="Times New Roman" w:hAnsi="Times New Roman" w:cs="Times New Roman"/>
          <w:szCs w:val="20"/>
        </w:rPr>
        <w:t xml:space="preserve"> (12 units)</w:t>
      </w:r>
      <w:r w:rsidR="002F7BA6"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F7BA6" w:rsidRPr="002F7BA6">
        <w:rPr>
          <w:rFonts w:ascii="Times New Roman" w:eastAsia="Times New Roman" w:hAnsi="Times New Roman" w:cs="Times New Roman"/>
          <w:b/>
          <w:sz w:val="24"/>
          <w:szCs w:val="20"/>
        </w:rPr>
        <w:t>Sem.    Units   Grade</w:t>
      </w:r>
    </w:p>
    <w:p w14:paraId="415E28A0" w14:textId="1D6461FB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7BA6">
        <w:rPr>
          <w:rFonts w:ascii="Times New Roman" w:eastAsia="Times New Roman" w:hAnsi="Times New Roman" w:cs="Times New Roman"/>
        </w:rPr>
        <w:t>KNES 240 Teaching Team Sports (3)</w:t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  <w:t xml:space="preserve">_______        </w:t>
      </w:r>
      <w:r w:rsidR="0018087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54496328" w14:textId="4637509D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7BA6">
        <w:rPr>
          <w:rFonts w:ascii="Times New Roman" w:eastAsia="Times New Roman" w:hAnsi="Times New Roman" w:cs="Times New Roman"/>
        </w:rPr>
        <w:t>KNES 241 Teaching Nontraditional Sports (3)</w:t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  <w:t xml:space="preserve">_______       </w:t>
      </w:r>
      <w:r w:rsidR="00180876">
        <w:rPr>
          <w:rFonts w:ascii="Times New Roman" w:eastAsia="Times New Roman" w:hAnsi="Times New Roman" w:cs="Times New Roman"/>
          <w:sz w:val="20"/>
          <w:szCs w:val="20"/>
        </w:rPr>
        <w:tab/>
      </w:r>
      <w:r w:rsidR="0018087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1E6DD7FD" w14:textId="73450458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</w:rPr>
        <w:t>KNES 242 Teaching Lifetime Physical Activity (3)</w:t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  <w:t xml:space="preserve">_______       </w:t>
      </w:r>
      <w:r w:rsidR="00180876">
        <w:rPr>
          <w:rFonts w:ascii="Times New Roman" w:eastAsia="Times New Roman" w:hAnsi="Times New Roman" w:cs="Times New Roman"/>
          <w:sz w:val="20"/>
          <w:szCs w:val="20"/>
        </w:rPr>
        <w:tab/>
      </w:r>
      <w:r w:rsidR="0018087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7703D24F" w14:textId="2515FD59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</w:rPr>
        <w:t>KNES 243 Teaching Movement Forms in Physical Education (3)</w:t>
      </w:r>
      <w:r w:rsidRPr="002F7BA6">
        <w:rPr>
          <w:rFonts w:ascii="Times New Roman" w:eastAsia="Times New Roman" w:hAnsi="Times New Roman" w:cs="Times New Roman"/>
        </w:rPr>
        <w:tab/>
      </w:r>
      <w:r w:rsidRPr="002F7BA6">
        <w:rPr>
          <w:rFonts w:ascii="Times New Roman" w:eastAsia="Times New Roman" w:hAnsi="Times New Roman" w:cs="Times New Roman"/>
          <w:sz w:val="20"/>
          <w:szCs w:val="20"/>
        </w:rPr>
        <w:tab/>
        <w:t>_______</w:t>
      </w:r>
      <w:r w:rsidRPr="002F7BA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180876">
        <w:rPr>
          <w:rFonts w:ascii="Times New Roman" w:eastAsia="Times New Roman" w:hAnsi="Times New Roman" w:cs="Times New Roman"/>
          <w:sz w:val="20"/>
          <w:szCs w:val="20"/>
        </w:rPr>
        <w:tab/>
      </w:r>
      <w:r w:rsidR="00180876"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06D77CE7" w14:textId="77777777" w:rsidR="00180876" w:rsidRDefault="0018087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8A812E3" w14:textId="02D04265" w:rsidR="002F7BA6" w:rsidRPr="002F7BA6" w:rsidRDefault="00806D24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Required </w:t>
      </w:r>
      <w:r w:rsidR="002F7BA6" w:rsidRPr="002F7BA6">
        <w:rPr>
          <w:rFonts w:ascii="Times New Roman" w:eastAsia="Times New Roman" w:hAnsi="Times New Roman" w:cs="Times New Roman"/>
          <w:b/>
          <w:sz w:val="24"/>
          <w:szCs w:val="20"/>
        </w:rPr>
        <w:t xml:space="preserve">Secondary Education </w:t>
      </w:r>
      <w:r w:rsidR="002F7BA6" w:rsidRPr="00806D24">
        <w:rPr>
          <w:rFonts w:ascii="Times New Roman" w:eastAsia="Times New Roman" w:hAnsi="Times New Roman" w:cs="Times New Roman"/>
          <w:b/>
          <w:sz w:val="24"/>
          <w:szCs w:val="20"/>
        </w:rPr>
        <w:t>Courses</w:t>
      </w:r>
      <w:r w:rsidRPr="00806D24">
        <w:rPr>
          <w:rFonts w:ascii="Times New Roman" w:eastAsia="Times New Roman" w:hAnsi="Times New Roman" w:cs="Times New Roman"/>
          <w:b/>
          <w:sz w:val="24"/>
          <w:szCs w:val="20"/>
        </w:rPr>
        <w:t xml:space="preserve"> for SMPP Completion</w:t>
      </w:r>
      <w:r w:rsidR="002F7BA6" w:rsidRPr="002F7BA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2F7BA6" w:rsidRPr="002F7BA6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12E987C7" w14:textId="3CA224F0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7BA6">
        <w:rPr>
          <w:rFonts w:ascii="Times New Roman" w:eastAsia="Times New Roman" w:hAnsi="Times New Roman" w:cs="Times New Roman"/>
          <w:i/>
          <w:iCs/>
          <w:szCs w:val="20"/>
        </w:rPr>
        <w:t>EDSC 304 Personal Proficiency in Ed Technology</w:t>
      </w:r>
      <w:r w:rsidRPr="002F7BA6">
        <w:rPr>
          <w:rFonts w:ascii="Times New Roman" w:eastAsia="Times New Roman" w:hAnsi="Times New Roman" w:cs="Times New Roman"/>
          <w:szCs w:val="20"/>
        </w:rPr>
        <w:t xml:space="preserve">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240A93B1" w14:textId="336FDBD0" w:rsid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i/>
          <w:iCs/>
          <w:szCs w:val="20"/>
        </w:rPr>
        <w:t>EDSC 310 The Teaching Experience: Participation</w:t>
      </w:r>
      <w:r w:rsidRPr="002F7BA6">
        <w:rPr>
          <w:rFonts w:ascii="Times New Roman" w:eastAsia="Times New Roman" w:hAnsi="Times New Roman" w:cs="Times New Roman"/>
          <w:szCs w:val="20"/>
        </w:rPr>
        <w:t xml:space="preserve">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5555FF18" w14:textId="3DC3C1B9" w:rsidR="00806D24" w:rsidRDefault="0018087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Required </w:t>
      </w:r>
      <w:r w:rsidR="00806D24" w:rsidRPr="002F7BA6">
        <w:rPr>
          <w:rFonts w:ascii="Times New Roman" w:eastAsia="Times New Roman" w:hAnsi="Times New Roman" w:cs="Times New Roman"/>
          <w:b/>
          <w:sz w:val="24"/>
          <w:szCs w:val="20"/>
        </w:rPr>
        <w:t xml:space="preserve">Secondary Education </w:t>
      </w:r>
      <w:r w:rsidR="00806D24" w:rsidRPr="00806D24">
        <w:rPr>
          <w:rFonts w:ascii="Times New Roman" w:eastAsia="Times New Roman" w:hAnsi="Times New Roman" w:cs="Times New Roman"/>
          <w:b/>
          <w:sz w:val="24"/>
          <w:szCs w:val="20"/>
        </w:rPr>
        <w:t xml:space="preserve">Courses for </w:t>
      </w:r>
      <w:r w:rsidR="00806D24">
        <w:rPr>
          <w:rFonts w:ascii="Times New Roman" w:eastAsia="Times New Roman" w:hAnsi="Times New Roman" w:cs="Times New Roman"/>
          <w:b/>
          <w:sz w:val="24"/>
          <w:szCs w:val="20"/>
        </w:rPr>
        <w:t>CSUF Credential Program</w:t>
      </w:r>
      <w:r w:rsidR="00806D2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4D0C232" w14:textId="5F28249E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i/>
          <w:iCs/>
          <w:szCs w:val="20"/>
        </w:rPr>
        <w:t>EDSC 320 Adolescence and Education</w:t>
      </w:r>
      <w:r w:rsidRPr="002F7BA6">
        <w:rPr>
          <w:rFonts w:ascii="Times New Roman" w:eastAsia="Times New Roman" w:hAnsi="Times New Roman" w:cs="Times New Roman"/>
          <w:szCs w:val="20"/>
        </w:rPr>
        <w:t xml:space="preserve"> (3) 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17B6CA4A" w14:textId="5C29A9D1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F7BA6">
        <w:rPr>
          <w:rFonts w:ascii="Times New Roman" w:eastAsia="Times New Roman" w:hAnsi="Times New Roman" w:cs="Times New Roman"/>
          <w:i/>
          <w:iCs/>
          <w:szCs w:val="20"/>
        </w:rPr>
        <w:t>EDSC 330 Developing Literacy in Secondary Schools</w:t>
      </w:r>
      <w:r w:rsidRPr="002F7BA6">
        <w:rPr>
          <w:rFonts w:ascii="Times New Roman" w:eastAsia="Times New Roman" w:hAnsi="Times New Roman" w:cs="Times New Roman"/>
          <w:szCs w:val="20"/>
        </w:rPr>
        <w:t xml:space="preserve">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5A7B2F5B" w14:textId="4564A3CC" w:rsidR="002F7BA6" w:rsidRPr="002F7BA6" w:rsidRDefault="002F7BA6" w:rsidP="002F7BA6">
      <w:pPr>
        <w:widowControl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2F7BA6">
        <w:rPr>
          <w:rFonts w:ascii="Times New Roman" w:eastAsia="Times New Roman" w:hAnsi="Times New Roman" w:cs="Times New Roman"/>
          <w:i/>
          <w:iCs/>
          <w:szCs w:val="20"/>
        </w:rPr>
        <w:t>EDSC 340 Diversity in Secondary Sch</w:t>
      </w:r>
      <w:r w:rsidRPr="002F7BA6">
        <w:rPr>
          <w:rFonts w:ascii="Times New Roman" w:eastAsia="Times New Roman" w:hAnsi="Times New Roman" w:cs="Times New Roman"/>
          <w:szCs w:val="20"/>
        </w:rPr>
        <w:t>ools (3)</w:t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F7BA6">
        <w:rPr>
          <w:rFonts w:ascii="Times New Roman" w:eastAsia="Times New Roman" w:hAnsi="Times New Roman" w:cs="Times New Roman"/>
          <w:szCs w:val="20"/>
        </w:rPr>
        <w:tab/>
      </w:r>
      <w:r w:rsidRPr="002F7BA6">
        <w:rPr>
          <w:rFonts w:ascii="Times New Roman" w:eastAsia="Times New Roman" w:hAnsi="Times New Roman" w:cs="Times New Roman"/>
          <w:szCs w:val="20"/>
          <w:u w:val="single"/>
        </w:rPr>
        <w:tab/>
      </w:r>
    </w:p>
    <w:p w14:paraId="5E148F33" w14:textId="33C97696" w:rsidR="00CA3962" w:rsidRDefault="00806D24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*If you are planning to attend CSUF Single Subject Credential Program, you must complete all 5 EDSC courses above (304, 310, 320, 330, 340) </w:t>
      </w:r>
    </w:p>
    <w:p w14:paraId="06638A9E" w14:textId="77777777" w:rsidR="00806D24" w:rsidRDefault="00806D24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ECB2D" w14:textId="26A4CFD7" w:rsidR="00CA3962" w:rsidRDefault="00CA3962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Credential Program Requirements </w:t>
      </w:r>
      <w:r>
        <w:t xml:space="preserve">    </w:t>
      </w:r>
      <w:hyperlink r:id="rId6" w:history="1">
        <w:r w:rsidRPr="006E6F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http://ed.fullerton.edu/seced/admissions/Admission%20Requirements_SS%20Credential%20Program%209.8.2021.pdf</w:t>
        </w:r>
      </w:hyperlink>
    </w:p>
    <w:p w14:paraId="1BC62DCB" w14:textId="1CD7918D" w:rsidR="006007C7" w:rsidRDefault="006007C7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788AB" w14:textId="1D79B5CA" w:rsidR="006007C7" w:rsidRDefault="006007C7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Mandatory Credential Orientation</w:t>
      </w:r>
      <w:r w:rsidR="009E36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E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9E3652" w:rsidRPr="006E6F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http://ed.fullerton.edu/seced/</w:t>
        </w:r>
      </w:hyperlink>
    </w:p>
    <w:p w14:paraId="6A875FD4" w14:textId="6D0D5594" w:rsidR="00CA3962" w:rsidRDefault="00CA3962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71847D8" w14:textId="727E5227" w:rsidR="00375300" w:rsidRPr="006007C7" w:rsidRDefault="00375300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07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CBEST or Course Equivalency</w:t>
      </w:r>
    </w:p>
    <w:p w14:paraId="732299E7" w14:textId="1D8384A1" w:rsidR="006007C7" w:rsidRPr="00180876" w:rsidRDefault="006007C7" w:rsidP="00180876">
      <w:pPr>
        <w:pStyle w:val="ListParagraph"/>
        <w:widowControl/>
        <w:numPr>
          <w:ilvl w:val="0"/>
          <w:numId w:val="2"/>
        </w:numPr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180876">
        <w:rPr>
          <w:rFonts w:ascii="Times New Roman" w:eastAsia="Times New Roman" w:hAnsi="Times New Roman" w:cs="Times New Roman"/>
          <w:szCs w:val="20"/>
        </w:rPr>
        <w:t>Complete CBEST or review coursework below</w:t>
      </w:r>
      <w:r w:rsidR="00A45DCD">
        <w:rPr>
          <w:rFonts w:ascii="Times New Roman" w:eastAsia="Times New Roman" w:hAnsi="Times New Roman" w:cs="Times New Roman"/>
          <w:szCs w:val="20"/>
        </w:rPr>
        <w:t xml:space="preserve"> to waive CBEST.</w:t>
      </w:r>
    </w:p>
    <w:p w14:paraId="50615C47" w14:textId="77777777" w:rsidR="00180876" w:rsidRDefault="006007C7" w:rsidP="00180876">
      <w:pPr>
        <w:pStyle w:val="ListParagraph"/>
        <w:widowControl/>
        <w:numPr>
          <w:ilvl w:val="0"/>
          <w:numId w:val="2"/>
        </w:numPr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76">
        <w:rPr>
          <w:rFonts w:ascii="Times New Roman" w:hAnsi="Times New Roman" w:cs="Times New Roman"/>
          <w:sz w:val="24"/>
          <w:szCs w:val="24"/>
        </w:rPr>
        <w:t xml:space="preserve">Approved Courses CSU and Community Colleges: Courses that were used to meet your general education requirements in written composition, critical thinking, and quantitative reasoning/math (typically areas </w:t>
      </w:r>
      <w:r w:rsidR="00180876" w:rsidRPr="00C504D8">
        <w:rPr>
          <w:rFonts w:ascii="Times New Roman" w:hAnsi="Times New Roman" w:cs="Times New Roman"/>
          <w:sz w:val="24"/>
          <w:szCs w:val="24"/>
        </w:rPr>
        <w:t>A1,</w:t>
      </w:r>
      <w:r w:rsidR="00180876" w:rsidRPr="00180876">
        <w:rPr>
          <w:rFonts w:ascii="Times New Roman" w:hAnsi="Times New Roman" w:cs="Times New Roman"/>
          <w:sz w:val="24"/>
          <w:szCs w:val="24"/>
        </w:rPr>
        <w:t xml:space="preserve"> </w:t>
      </w:r>
      <w:r w:rsidRPr="00180876">
        <w:rPr>
          <w:rFonts w:ascii="Times New Roman" w:hAnsi="Times New Roman" w:cs="Times New Roman"/>
          <w:sz w:val="24"/>
          <w:szCs w:val="24"/>
        </w:rPr>
        <w:t xml:space="preserve">A2, A3 and B4 of the general education plan). </w:t>
      </w:r>
    </w:p>
    <w:p w14:paraId="620C8122" w14:textId="421DF83E" w:rsidR="00180876" w:rsidRPr="00180876" w:rsidRDefault="006007C7" w:rsidP="00180876">
      <w:pPr>
        <w:pStyle w:val="ListParagraph"/>
        <w:widowControl/>
        <w:numPr>
          <w:ilvl w:val="0"/>
          <w:numId w:val="2"/>
        </w:numPr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76">
        <w:rPr>
          <w:rFonts w:ascii="Times New Roman" w:hAnsi="Times New Roman" w:cs="Times New Roman"/>
          <w:sz w:val="24"/>
          <w:szCs w:val="24"/>
        </w:rPr>
        <w:t xml:space="preserve">Both lower and upper division courses can be used as long as the course descriptions clearly meet the areas outlined above. </w:t>
      </w:r>
      <w:r w:rsidRPr="00180876">
        <w:rPr>
          <w:rFonts w:ascii="Times New Roman" w:hAnsi="Times New Roman" w:cs="Times New Roman"/>
          <w:i/>
          <w:sz w:val="24"/>
          <w:szCs w:val="24"/>
        </w:rPr>
        <w:t>Courses from community colleges can be found using assist.org.</w:t>
      </w:r>
      <w:r w:rsidRPr="00180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113F1" w14:textId="77777777" w:rsidR="00180876" w:rsidRDefault="00180876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604" w14:textId="12C9444F" w:rsidR="006007C7" w:rsidRPr="00180876" w:rsidRDefault="006007C7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876">
        <w:rPr>
          <w:rFonts w:ascii="Times New Roman" w:hAnsi="Times New Roman" w:cs="Times New Roman"/>
          <w:b/>
          <w:sz w:val="24"/>
          <w:szCs w:val="24"/>
        </w:rPr>
        <w:t xml:space="preserve">Approved CSUF </w:t>
      </w:r>
      <w:r w:rsidR="00180876" w:rsidRPr="00180876">
        <w:rPr>
          <w:rFonts w:ascii="Times New Roman" w:hAnsi="Times New Roman" w:cs="Times New Roman"/>
          <w:b/>
          <w:sz w:val="24"/>
          <w:szCs w:val="24"/>
        </w:rPr>
        <w:t xml:space="preserve">CBEST Equivalency </w:t>
      </w:r>
      <w:r w:rsidRPr="00180876">
        <w:rPr>
          <w:rFonts w:ascii="Times New Roman" w:hAnsi="Times New Roman" w:cs="Times New Roman"/>
          <w:b/>
          <w:sz w:val="24"/>
          <w:szCs w:val="24"/>
        </w:rPr>
        <w:t xml:space="preserve">Courses </w:t>
      </w:r>
      <w:r w:rsidR="00180876" w:rsidRPr="00180876">
        <w:rPr>
          <w:rFonts w:ascii="Times New Roman" w:hAnsi="Times New Roman" w:cs="Times New Roman"/>
          <w:b/>
          <w:sz w:val="24"/>
          <w:szCs w:val="24"/>
        </w:rPr>
        <w:t>(B- or higher is required)</w:t>
      </w:r>
    </w:p>
    <w:p w14:paraId="7B6240E3" w14:textId="77777777" w:rsidR="006007C7" w:rsidRPr="00180876" w:rsidRDefault="006007C7" w:rsidP="00180876">
      <w:pPr>
        <w:pStyle w:val="ListParagraph"/>
        <w:widowControl/>
        <w:numPr>
          <w:ilvl w:val="0"/>
          <w:numId w:val="3"/>
        </w:numPr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76">
        <w:rPr>
          <w:rFonts w:ascii="Times New Roman" w:hAnsi="Times New Roman" w:cs="Times New Roman"/>
          <w:b/>
          <w:sz w:val="24"/>
          <w:szCs w:val="24"/>
        </w:rPr>
        <w:t>Reading Proficiency</w:t>
      </w:r>
      <w:r w:rsidRPr="00180876">
        <w:rPr>
          <w:rFonts w:ascii="Times New Roman" w:hAnsi="Times New Roman" w:cs="Times New Roman"/>
          <w:sz w:val="24"/>
          <w:szCs w:val="24"/>
        </w:rPr>
        <w:t xml:space="preserve">: CNSM 101, HONR 101A, HCOM 235, PHIL 105, PHIL 106, PSYC 110, READ 290 </w:t>
      </w:r>
    </w:p>
    <w:p w14:paraId="1C8DE498" w14:textId="77777777" w:rsidR="006007C7" w:rsidRPr="00180876" w:rsidRDefault="006007C7" w:rsidP="00180876">
      <w:pPr>
        <w:pStyle w:val="ListParagraph"/>
        <w:widowControl/>
        <w:numPr>
          <w:ilvl w:val="0"/>
          <w:numId w:val="3"/>
        </w:numPr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76">
        <w:rPr>
          <w:rFonts w:ascii="Times New Roman" w:hAnsi="Times New Roman" w:cs="Times New Roman"/>
          <w:b/>
          <w:sz w:val="24"/>
          <w:szCs w:val="24"/>
        </w:rPr>
        <w:t>Writing Proficiency</w:t>
      </w:r>
      <w:r w:rsidRPr="00180876">
        <w:rPr>
          <w:rFonts w:ascii="Times New Roman" w:hAnsi="Times New Roman" w:cs="Times New Roman"/>
          <w:sz w:val="24"/>
          <w:szCs w:val="24"/>
        </w:rPr>
        <w:t xml:space="preserve">: ESE 100, ENGL 100, ENGL 101 </w:t>
      </w:r>
    </w:p>
    <w:p w14:paraId="09317F63" w14:textId="036032EA" w:rsidR="006007C7" w:rsidRPr="00180876" w:rsidRDefault="006007C7" w:rsidP="00180876">
      <w:pPr>
        <w:pStyle w:val="ListParagraph"/>
        <w:widowControl/>
        <w:numPr>
          <w:ilvl w:val="0"/>
          <w:numId w:val="3"/>
        </w:numPr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76">
        <w:rPr>
          <w:rFonts w:ascii="Times New Roman" w:hAnsi="Times New Roman" w:cs="Times New Roman"/>
          <w:b/>
          <w:sz w:val="24"/>
          <w:szCs w:val="24"/>
        </w:rPr>
        <w:t>Mathematics Proficiency</w:t>
      </w:r>
      <w:r w:rsidRPr="00180876">
        <w:rPr>
          <w:rFonts w:ascii="Times New Roman" w:hAnsi="Times New Roman" w:cs="Times New Roman"/>
          <w:sz w:val="24"/>
          <w:szCs w:val="24"/>
        </w:rPr>
        <w:t>: MATH 110, 115, 115A, 120, 125, 130, 135, 150A</w:t>
      </w:r>
    </w:p>
    <w:p w14:paraId="54C58622" w14:textId="77777777" w:rsidR="006007C7" w:rsidRDefault="006007C7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6E242" w14:textId="5842EE5E" w:rsidR="00375300" w:rsidRDefault="00375300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ABF8336" w14:textId="77777777" w:rsidR="00375300" w:rsidRDefault="00375300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B145C82" w14:textId="1D77745E" w:rsidR="00CA3962" w:rsidRDefault="00CA3962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Ethnic Studies Requirement</w:t>
      </w:r>
      <w:r w:rsidRPr="00CA39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6E6F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http://ed.fullerton.edu/cct/advising/ethnicstudies.php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(see below</w:t>
      </w:r>
      <w:r w:rsidR="00375300">
        <w:rPr>
          <w:rFonts w:ascii="Times New Roman" w:eastAsia="Times New Roman" w:hAnsi="Times New Roman" w:cs="Times New Roman"/>
          <w:sz w:val="24"/>
          <w:szCs w:val="24"/>
        </w:rPr>
        <w:t xml:space="preserve"> for specific classes)</w:t>
      </w:r>
    </w:p>
    <w:p w14:paraId="0AB804EE" w14:textId="77777777" w:rsidR="006007C7" w:rsidRDefault="006007C7" w:rsidP="003D0B70">
      <w:pPr>
        <w:widowControl/>
        <w:pBdr>
          <w:bottom w:val="single" w:sz="12" w:space="1" w:color="auto"/>
        </w:pBdr>
        <w:tabs>
          <w:tab w:val="left" w:pos="720"/>
          <w:tab w:val="left" w:pos="1440"/>
          <w:tab w:val="center" w:pos="4460"/>
          <w:tab w:val="left" w:pos="8070"/>
          <w:tab w:val="right" w:pos="8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87B87" w14:textId="77777777" w:rsidR="00375300" w:rsidRPr="00375300" w:rsidRDefault="00375300" w:rsidP="00375300">
      <w:pPr>
        <w:widowControl/>
        <w:shd w:val="clear" w:color="auto" w:fill="F7F7F7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Approved CSUF courses:</w:t>
      </w:r>
    </w:p>
    <w:p w14:paraId="41A7DEEE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AFAM/ASAM/CHIC/HIST 190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-Survey of American History with Emphasis on Ethnic Minorities: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satisfies CSUF GE Category D2</w:t>
      </w:r>
    </w:p>
    <w:p w14:paraId="60203816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AFAM 103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-Critical Race Theory</w:t>
      </w:r>
    </w:p>
    <w:p w14:paraId="4F1485D9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AFAM 335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-History of Racism: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satisfies CSUF GE Category D4 &amp; Overlay Z (for fall 2021 and later GE Category D3 &amp; Overlay Z)</w:t>
      </w:r>
    </w:p>
    <w:p w14:paraId="615FB836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ASAM 201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-The History of Asian Pacific Americans: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satisfies CSUF GE Category D1 (if taken fall 2018 or later)</w:t>
      </w:r>
    </w:p>
    <w:p w14:paraId="302ADC6A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ASAM 300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-Intro to Asian Pacific American Studies: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 xml:space="preserve">satisfies CSUF GE Category D4 &amp; Overlay </w:t>
      </w:r>
      <w:proofErr w:type="gramStart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Z  (</w:t>
      </w:r>
      <w:proofErr w:type="gramEnd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for fall 2021 and later GE Category D3 &amp; Overlay Z)</w:t>
      </w:r>
    </w:p>
    <w:p w14:paraId="77569E74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ASAM 308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-Asian American Women: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satisfies CSUF GE Category E &amp; Overlay Z</w:t>
      </w:r>
    </w:p>
    <w:p w14:paraId="5109C113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CHIC 325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-Chicana and Chicano Education: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 xml:space="preserve">satisfies CSUF GE Category D4 &amp; Overlay </w:t>
      </w:r>
      <w:proofErr w:type="gramStart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Z  (</w:t>
      </w:r>
      <w:proofErr w:type="gramEnd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for fall 2021 and later GE Category D3 &amp; Overlay Z)</w:t>
      </w:r>
    </w:p>
    <w:p w14:paraId="7E40D655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CHIC 331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-The Chicano Child: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 xml:space="preserve">satisfies CSUF GE Category D4 &amp; Overlay </w:t>
      </w:r>
      <w:proofErr w:type="gramStart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Z  (</w:t>
      </w:r>
      <w:proofErr w:type="gramEnd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for fall 2021 and later GE Category D3 &amp; Overlay Z)</w:t>
      </w:r>
    </w:p>
    <w:p w14:paraId="186B7251" w14:textId="77777777" w:rsidR="00375300" w:rsidRPr="00375300" w:rsidRDefault="00375300" w:rsidP="00375300">
      <w:pPr>
        <w:widowControl/>
        <w:numPr>
          <w:ilvl w:val="0"/>
          <w:numId w:val="1"/>
        </w:numPr>
        <w:shd w:val="clear" w:color="auto" w:fill="F7F7F7"/>
        <w:spacing w:after="0" w:line="240" w:lineRule="auto"/>
        <w:ind w:left="525" w:right="1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07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CHIC 332</w:t>
      </w:r>
      <w:r w:rsidRPr="00375300">
        <w:rPr>
          <w:rFonts w:ascii="Times New Roman" w:eastAsia="Times New Roman" w:hAnsi="Times New Roman" w:cs="Times New Roman"/>
          <w:color w:val="222222"/>
          <w:sz w:val="24"/>
          <w:szCs w:val="24"/>
        </w:rPr>
        <w:t>-The Chicano Adolescent: </w:t>
      </w:r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 xml:space="preserve">satisfies CSUF GE Category D4 &amp; Overlay </w:t>
      </w:r>
      <w:proofErr w:type="gramStart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Z  (</w:t>
      </w:r>
      <w:proofErr w:type="gramEnd"/>
      <w:r w:rsidRPr="006007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for fall 2021 and later GE Category D3 &amp; Overlay Z)</w:t>
      </w:r>
    </w:p>
    <w:sectPr w:rsidR="00375300" w:rsidRPr="00375300">
      <w:type w:val="continuous"/>
      <w:pgSz w:w="12240" w:h="15840"/>
      <w:pgMar w:top="4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5519"/>
    <w:multiLevelType w:val="multilevel"/>
    <w:tmpl w:val="ED3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6246D"/>
    <w:multiLevelType w:val="hybridMultilevel"/>
    <w:tmpl w:val="1F50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AE8"/>
    <w:multiLevelType w:val="hybridMultilevel"/>
    <w:tmpl w:val="81A6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3C"/>
    <w:rsid w:val="000F1DE8"/>
    <w:rsid w:val="00180876"/>
    <w:rsid w:val="00291FB0"/>
    <w:rsid w:val="002E013E"/>
    <w:rsid w:val="002F7BA6"/>
    <w:rsid w:val="003013F2"/>
    <w:rsid w:val="00375300"/>
    <w:rsid w:val="003852F9"/>
    <w:rsid w:val="003D0B70"/>
    <w:rsid w:val="00442013"/>
    <w:rsid w:val="0047379E"/>
    <w:rsid w:val="005E187F"/>
    <w:rsid w:val="006007C7"/>
    <w:rsid w:val="006662A4"/>
    <w:rsid w:val="0071460F"/>
    <w:rsid w:val="0071623C"/>
    <w:rsid w:val="00754FA4"/>
    <w:rsid w:val="00806D24"/>
    <w:rsid w:val="009E3652"/>
    <w:rsid w:val="00A45DCD"/>
    <w:rsid w:val="00BD3F0C"/>
    <w:rsid w:val="00BD4F54"/>
    <w:rsid w:val="00C41797"/>
    <w:rsid w:val="00C504D8"/>
    <w:rsid w:val="00CA3962"/>
    <w:rsid w:val="00DA55F3"/>
    <w:rsid w:val="00DF1739"/>
    <w:rsid w:val="00ED3395"/>
    <w:rsid w:val="00F5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847A"/>
  <w15:docId w15:val="{2F3E34C6-3D41-42F6-B3E6-E3CBBE22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9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3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300"/>
    <w:rPr>
      <w:b/>
      <w:bCs/>
    </w:rPr>
  </w:style>
  <w:style w:type="character" w:styleId="Emphasis">
    <w:name w:val="Emphasis"/>
    <w:basedOn w:val="DefaultParagraphFont"/>
    <w:uiPriority w:val="20"/>
    <w:qFormat/>
    <w:rsid w:val="00375300"/>
    <w:rPr>
      <w:i/>
      <w:iCs/>
    </w:rPr>
  </w:style>
  <w:style w:type="paragraph" w:styleId="ListParagraph">
    <w:name w:val="List Paragraph"/>
    <w:basedOn w:val="Normal"/>
    <w:uiPriority w:val="34"/>
    <w:qFormat/>
    <w:rsid w:val="0018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fullerton.edu/cct/advising/ethnicstudies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ed.fullerton.edu/sec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.fullerton.edu/seced/admissions/Admission%20Requirements_SS%20Credential%20Program%209.8.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556C-EE9B-456B-877F-54381FDB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4114</Characters>
  <Application>Microsoft Office Word</Application>
  <DocSecurity>0</DocSecurity>
  <Lines>117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 Fullerton</vt:lpstr>
    </vt:vector>
  </TitlesOfParts>
  <Company>California State University, Fullerton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 Fullerton</dc:title>
  <dc:creator>Debra Patterson</dc:creator>
  <cp:lastModifiedBy>Debra Patterson</cp:lastModifiedBy>
  <cp:revision>2</cp:revision>
  <dcterms:created xsi:type="dcterms:W3CDTF">2022-01-12T19:07:00Z</dcterms:created>
  <dcterms:modified xsi:type="dcterms:W3CDTF">2022-01-12T19:07:00Z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2015-07-15T00:00:00Z</vt:filetime>
  </property>
</Properties>
</file>